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D0" w:rsidRDefault="005C432F" w:rsidP="00BE7DD0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>Отчет</w:t>
      </w:r>
    </w:p>
    <w:p w:rsidR="00BE7DD0" w:rsidRDefault="005C432F" w:rsidP="00BE7DD0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>о деятельности</w:t>
      </w:r>
      <w:r w:rsidRPr="005C432F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 регионального консультационного  пункта</w:t>
      </w:r>
    </w:p>
    <w:p w:rsidR="005C432F" w:rsidRDefault="005C432F" w:rsidP="00BE7DD0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</w:pPr>
      <w:r w:rsidRPr="005C432F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пилотной службы РИМЦ в  </w:t>
      </w:r>
      <w:r w:rsidR="00BE7DD0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>Тюменской области</w:t>
      </w:r>
    </w:p>
    <w:p w:rsidR="00BE7DD0" w:rsidRPr="005C432F" w:rsidRDefault="0044467B" w:rsidP="00BE7DD0">
      <w:pPr>
        <w:shd w:val="clear" w:color="auto" w:fill="FFFFFF"/>
        <w:spacing w:line="360" w:lineRule="atLeast"/>
        <w:jc w:val="center"/>
        <w:rPr>
          <w:rFonts w:ascii="Helvetica" w:eastAsia="Times New Roman" w:hAnsi="Helvetica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>на 31</w:t>
      </w:r>
      <w:r w:rsidR="00BE7DD0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>марта</w:t>
      </w:r>
      <w:r w:rsidR="00BE7DD0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 2020 г.</w:t>
      </w:r>
    </w:p>
    <w:p w:rsidR="005C432F" w:rsidRPr="0044467B" w:rsidRDefault="0044467B" w:rsidP="005C432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 ВОРДИ Тюменской области:</w:t>
      </w:r>
    </w:p>
    <w:p w:rsidR="005C432F" w:rsidRPr="0044467B" w:rsidRDefault="00B87302" w:rsidP="0044467B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И</w:t>
      </w:r>
      <w:r w:rsidR="005C432F" w:rsidRPr="005C432F">
        <w:rPr>
          <w:rFonts w:ascii="Times New Roman" w:eastAsia="Times New Roman" w:hAnsi="Times New Roman" w:cs="Times New Roman"/>
          <w:color w:val="000000"/>
        </w:rPr>
        <w:t>нформирует региональные органы власти о целях и задачах реализац</w:t>
      </w:r>
      <w:r w:rsidR="00A30060">
        <w:rPr>
          <w:rFonts w:ascii="Times New Roman" w:eastAsia="Times New Roman" w:hAnsi="Times New Roman" w:cs="Times New Roman"/>
          <w:color w:val="000000"/>
        </w:rPr>
        <w:t xml:space="preserve">ии мероприятий по Программе: </w:t>
      </w:r>
      <w:proofErr w:type="spellStart"/>
      <w:r w:rsidR="0044467B" w:rsidRPr="0044467B">
        <w:rPr>
          <w:rFonts w:ascii="Times New Roman" w:eastAsia="Times New Roman" w:hAnsi="Times New Roman" w:cs="Times New Roman"/>
          <w:color w:val="000000"/>
        </w:rPr>
        <w:t>Байматова</w:t>
      </w:r>
      <w:proofErr w:type="spellEnd"/>
      <w:r w:rsidR="0044467B" w:rsidRPr="0044467B">
        <w:rPr>
          <w:rFonts w:ascii="Times New Roman" w:eastAsia="Times New Roman" w:hAnsi="Times New Roman" w:cs="Times New Roman"/>
          <w:color w:val="000000"/>
        </w:rPr>
        <w:t xml:space="preserve"> Гульнара </w:t>
      </w:r>
      <w:proofErr w:type="spellStart"/>
      <w:r w:rsidR="0044467B" w:rsidRPr="0044467B">
        <w:rPr>
          <w:rFonts w:ascii="Times New Roman" w:eastAsia="Times New Roman" w:hAnsi="Times New Roman" w:cs="Times New Roman"/>
          <w:color w:val="000000"/>
        </w:rPr>
        <w:t>Рахимжановна</w:t>
      </w:r>
      <w:proofErr w:type="spellEnd"/>
      <w:r w:rsidR="0044467B">
        <w:rPr>
          <w:rFonts w:ascii="Times New Roman" w:eastAsia="Times New Roman" w:hAnsi="Times New Roman" w:cs="Times New Roman"/>
          <w:color w:val="000000"/>
        </w:rPr>
        <w:t xml:space="preserve"> </w:t>
      </w:r>
      <w:r w:rsidR="0044467B" w:rsidRPr="0044467B">
        <w:rPr>
          <w:rFonts w:ascii="Times New Roman" w:eastAsia="Times New Roman" w:hAnsi="Times New Roman" w:cs="Times New Roman"/>
          <w:color w:val="000000"/>
        </w:rPr>
        <w:t>Начальник управления по вопросам социального обслуживания населения и делам инвалидов</w:t>
      </w:r>
      <w:r w:rsidR="00A30060">
        <w:rPr>
          <w:rFonts w:ascii="Times New Roman" w:eastAsia="Times New Roman" w:hAnsi="Times New Roman" w:cs="Times New Roman"/>
          <w:color w:val="000000"/>
        </w:rPr>
        <w:t>.</w:t>
      </w:r>
    </w:p>
    <w:p w:rsidR="005C432F" w:rsidRDefault="00B87302" w:rsidP="005C432F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П</w:t>
      </w:r>
      <w:r w:rsidR="005C432F" w:rsidRPr="005C432F">
        <w:rPr>
          <w:rFonts w:ascii="Times New Roman" w:eastAsia="Times New Roman" w:hAnsi="Times New Roman" w:cs="Times New Roman"/>
          <w:color w:val="000000"/>
        </w:rPr>
        <w:t>ринимает участие в общественных городских и региональных мероприятиях  в инт</w:t>
      </w:r>
      <w:r w:rsidR="00A30060">
        <w:rPr>
          <w:rFonts w:ascii="Times New Roman" w:eastAsia="Times New Roman" w:hAnsi="Times New Roman" w:cs="Times New Roman"/>
          <w:color w:val="000000"/>
        </w:rPr>
        <w:t>ересах целевой группы Программы:</w:t>
      </w:r>
    </w:p>
    <w:p w:rsidR="00A30060" w:rsidRDefault="00B87302" w:rsidP="005C432F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- </w:t>
      </w:r>
      <w:r w:rsidR="00A30060">
        <w:rPr>
          <w:rFonts w:ascii="Times New Roman" w:eastAsia="Times New Roman" w:hAnsi="Times New Roman" w:cs="Times New Roman"/>
          <w:color w:val="000000"/>
        </w:rPr>
        <w:t xml:space="preserve">Межсекторная рабочая группа </w:t>
      </w:r>
      <w:r>
        <w:rPr>
          <w:rFonts w:ascii="Times New Roman" w:eastAsia="Times New Roman" w:hAnsi="Times New Roman" w:cs="Times New Roman"/>
          <w:color w:val="000000"/>
        </w:rPr>
        <w:t>при прокуратуре Тюменской области по вопросам соблюдения федерального законодательства.</w:t>
      </w:r>
    </w:p>
    <w:p w:rsidR="00B87302" w:rsidRDefault="00B87302" w:rsidP="005C432F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- Рабочая группа при департаменте образования и науки Тюменской области по вопросам внедрения регионального норматива финансирования.</w:t>
      </w:r>
    </w:p>
    <w:p w:rsidR="00B87302" w:rsidRDefault="00B87302" w:rsidP="005C432F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- Совещание с Фондом социального страхования по вопросу закрытия доступа для некачественных поставщиков технических средств реабилитации.</w:t>
      </w:r>
    </w:p>
    <w:p w:rsidR="00612ED0" w:rsidRDefault="00612ED0" w:rsidP="005C432F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Общественный Совет при МСЭ по вопросам расширения перечня технических средств реабилитации. </w:t>
      </w:r>
    </w:p>
    <w:p w:rsidR="00B87302" w:rsidRDefault="00B87302" w:rsidP="005C432F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Р</w:t>
      </w:r>
      <w:r w:rsidR="005C432F" w:rsidRPr="005C432F">
        <w:rPr>
          <w:rFonts w:ascii="Times New Roman" w:eastAsia="Times New Roman" w:hAnsi="Times New Roman" w:cs="Times New Roman"/>
          <w:color w:val="000000"/>
        </w:rPr>
        <w:t>азвивает сетевое взаимодействие различных участников в секторе для обеспечения достижения целей Программы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B87302" w:rsidRDefault="00B87302" w:rsidP="00B87302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Заседание общественной палаты Тюменской области и вступление:</w:t>
      </w:r>
    </w:p>
    <w:p w:rsidR="00612ED0" w:rsidRDefault="00612ED0" w:rsidP="00B87302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B87302" w:rsidRDefault="00B87302" w:rsidP="00B87302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В рабочую группу по созданию доступной среды при общественной палате Тюменской области.</w:t>
      </w:r>
    </w:p>
    <w:p w:rsidR="00612ED0" w:rsidRDefault="00612ED0" w:rsidP="00B87302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B87302" w:rsidRDefault="00B87302" w:rsidP="00B87302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87302">
        <w:rPr>
          <w:rFonts w:ascii="Times New Roman" w:eastAsia="Times New Roman" w:hAnsi="Times New Roman" w:cs="Times New Roman"/>
          <w:color w:val="000000"/>
        </w:rPr>
        <w:t xml:space="preserve">2. В Комиссию по социальной политике и защите материнства и детства </w:t>
      </w:r>
      <w:r>
        <w:rPr>
          <w:rFonts w:ascii="Times New Roman" w:eastAsia="Times New Roman" w:hAnsi="Times New Roman" w:cs="Times New Roman"/>
          <w:color w:val="000000"/>
        </w:rPr>
        <w:t>при общественной палате Тюменской области.</w:t>
      </w:r>
    </w:p>
    <w:p w:rsidR="00B87302" w:rsidRPr="00B87302" w:rsidRDefault="00B87302" w:rsidP="00B87302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B87302" w:rsidRPr="00B87302" w:rsidRDefault="00B87302" w:rsidP="00B87302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612ED0">
        <w:rPr>
          <w:rFonts w:ascii="Times New Roman" w:eastAsia="Times New Roman" w:hAnsi="Times New Roman" w:cs="Times New Roman"/>
          <w:color w:val="000000"/>
        </w:rPr>
        <w:t xml:space="preserve">3. В Комиссию по образованию и науке </w:t>
      </w:r>
      <w:r>
        <w:rPr>
          <w:rFonts w:ascii="Times New Roman" w:eastAsia="Times New Roman" w:hAnsi="Times New Roman" w:cs="Times New Roman"/>
          <w:color w:val="000000"/>
        </w:rPr>
        <w:t>при общественной палате Тюменской области.</w:t>
      </w:r>
    </w:p>
    <w:p w:rsidR="00B87302" w:rsidRDefault="00B87302" w:rsidP="005C432F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612ED0" w:rsidRDefault="00B87302" w:rsidP="005C432F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О</w:t>
      </w:r>
      <w:r w:rsidR="005C432F" w:rsidRPr="005C432F">
        <w:rPr>
          <w:rFonts w:ascii="Times New Roman" w:eastAsia="Times New Roman" w:hAnsi="Times New Roman" w:cs="Times New Roman"/>
          <w:color w:val="000000"/>
        </w:rPr>
        <w:t>беспечивает площадку – помещение  для реализации действий регионального конс</w:t>
      </w:r>
      <w:r>
        <w:rPr>
          <w:rFonts w:ascii="Times New Roman" w:eastAsia="Times New Roman" w:hAnsi="Times New Roman" w:cs="Times New Roman"/>
          <w:color w:val="000000"/>
        </w:rPr>
        <w:t>ультационного пункта сети РИМЦ: г. Тюмень, Холодильная, 40 (3 кабинета и конференц-зал)</w:t>
      </w:r>
      <w:r w:rsidR="00612ED0">
        <w:rPr>
          <w:rFonts w:ascii="Times New Roman" w:eastAsia="Times New Roman" w:hAnsi="Times New Roman" w:cs="Times New Roman"/>
          <w:color w:val="000000"/>
        </w:rPr>
        <w:t>.</w:t>
      </w:r>
    </w:p>
    <w:p w:rsidR="005C432F" w:rsidRPr="00612ED0" w:rsidRDefault="00612ED0" w:rsidP="005C432F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C432F" w:rsidRDefault="00B87302" w:rsidP="005C432F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П</w:t>
      </w:r>
      <w:r w:rsidR="005C432F" w:rsidRPr="005C432F">
        <w:rPr>
          <w:rFonts w:ascii="Times New Roman" w:eastAsia="Times New Roman" w:hAnsi="Times New Roman" w:cs="Times New Roman"/>
          <w:color w:val="000000"/>
        </w:rPr>
        <w:t>ринимает участие в межрегиональных семинара</w:t>
      </w:r>
      <w:r>
        <w:rPr>
          <w:rFonts w:ascii="Times New Roman" w:eastAsia="Times New Roman" w:hAnsi="Times New Roman" w:cs="Times New Roman"/>
          <w:color w:val="000000"/>
        </w:rPr>
        <w:t xml:space="preserve">х и совещаниях  сети РИМЦ ВОРДИ. </w:t>
      </w:r>
    </w:p>
    <w:p w:rsidR="00B87302" w:rsidRPr="00612ED0" w:rsidRDefault="00B87302" w:rsidP="005C432F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5C432F" w:rsidRDefault="00612ED0" w:rsidP="005C432F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 В</w:t>
      </w:r>
      <w:r w:rsidR="005C432F" w:rsidRPr="005C432F">
        <w:rPr>
          <w:rFonts w:ascii="Times New Roman" w:eastAsia="Times New Roman" w:hAnsi="Times New Roman" w:cs="Times New Roman"/>
          <w:color w:val="000000"/>
        </w:rPr>
        <w:t>ыявляет и анализирует запрос от родителей на приоритетные тематические консультации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612ED0" w:rsidRDefault="00612ED0" w:rsidP="005C432F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Создание специальных образовательных условий в образовательных учреждениях Тюменской области: 25 консультаций.</w:t>
      </w:r>
    </w:p>
    <w:p w:rsidR="00612ED0" w:rsidRDefault="00612ED0" w:rsidP="005C432F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Расширение перечня Технических средств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реабилитациий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для детей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кохлеарными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импланатами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(инициативная группа родителей слабослышащих детей).</w:t>
      </w:r>
    </w:p>
    <w:p w:rsidR="00612ED0" w:rsidRDefault="00612ED0" w:rsidP="005C432F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Качество Технических средств реабилитации для лиц с НОДА. (инициативная группа родителей детей с НОДА).</w:t>
      </w:r>
      <w:bookmarkStart w:id="0" w:name="_GoBack"/>
      <w:bookmarkEnd w:id="0"/>
    </w:p>
    <w:p w:rsidR="00612ED0" w:rsidRPr="00612ED0" w:rsidRDefault="00612ED0" w:rsidP="005C432F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BF5788" w:rsidRPr="005C432F" w:rsidRDefault="00BF5788">
      <w:pPr>
        <w:rPr>
          <w:lang w:val="en-US"/>
        </w:rPr>
      </w:pPr>
    </w:p>
    <w:sectPr w:rsidR="00BF5788" w:rsidRPr="005C432F" w:rsidSect="007634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2F"/>
    <w:rsid w:val="0044467B"/>
    <w:rsid w:val="005C432F"/>
    <w:rsid w:val="00612ED0"/>
    <w:rsid w:val="0076342D"/>
    <w:rsid w:val="00A30060"/>
    <w:rsid w:val="00B87302"/>
    <w:rsid w:val="00BE7DD0"/>
    <w:rsid w:val="00B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3522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32F"/>
    <w:rPr>
      <w:b/>
      <w:bCs/>
    </w:rPr>
  </w:style>
  <w:style w:type="character" w:customStyle="1" w:styleId="apple-converted-space">
    <w:name w:val="apple-converted-space"/>
    <w:basedOn w:val="a0"/>
    <w:rsid w:val="005C432F"/>
  </w:style>
  <w:style w:type="paragraph" w:styleId="a4">
    <w:name w:val="List Paragraph"/>
    <w:basedOn w:val="a"/>
    <w:uiPriority w:val="34"/>
    <w:qFormat/>
    <w:rsid w:val="00B87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32F"/>
    <w:rPr>
      <w:b/>
      <w:bCs/>
    </w:rPr>
  </w:style>
  <w:style w:type="character" w:customStyle="1" w:styleId="apple-converted-space">
    <w:name w:val="apple-converted-space"/>
    <w:basedOn w:val="a0"/>
    <w:rsid w:val="005C432F"/>
  </w:style>
  <w:style w:type="paragraph" w:styleId="a4">
    <w:name w:val="List Paragraph"/>
    <w:basedOn w:val="a"/>
    <w:uiPriority w:val="34"/>
    <w:qFormat/>
    <w:rsid w:val="00B87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746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8072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902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22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582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714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317</Words>
  <Characters>1812</Characters>
  <Application>Microsoft Macintosh Word</Application>
  <DocSecurity>0</DocSecurity>
  <Lines>15</Lines>
  <Paragraphs>4</Paragraphs>
  <ScaleCrop>false</ScaleCrop>
  <Company>дом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Суворов</dc:creator>
  <cp:keywords/>
  <dc:description/>
  <cp:lastModifiedBy>Юрий Суворов</cp:lastModifiedBy>
  <cp:revision>1</cp:revision>
  <dcterms:created xsi:type="dcterms:W3CDTF">2020-04-03T08:12:00Z</dcterms:created>
  <dcterms:modified xsi:type="dcterms:W3CDTF">2020-04-03T13:33:00Z</dcterms:modified>
</cp:coreProperties>
</file>